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F5A0" w14:textId="77777777" w:rsidR="00492FE6" w:rsidRDefault="00420889">
      <w:pPr>
        <w:pStyle w:val="Heading1"/>
        <w:spacing w:before="90"/>
        <w:ind w:left="2169" w:right="1977"/>
        <w:jc w:val="center"/>
        <w:rPr>
          <w:u w:val="none"/>
        </w:rPr>
      </w:pPr>
      <w:r>
        <w:rPr>
          <w:color w:val="C00000"/>
          <w:u w:val="thick" w:color="C00000"/>
        </w:rPr>
        <w:t>On-spot</w:t>
      </w:r>
      <w:r>
        <w:rPr>
          <w:color w:val="C00000"/>
          <w:spacing w:val="-7"/>
          <w:u w:val="thick" w:color="C00000"/>
        </w:rPr>
        <w:t xml:space="preserve"> </w:t>
      </w:r>
      <w:r w:rsidRPr="00890969">
        <w:rPr>
          <w:b w:val="0"/>
          <w:bCs w:val="0"/>
          <w:color w:val="C00000"/>
          <w:u w:val="thick" w:color="C00000"/>
        </w:rPr>
        <w:t>Admission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cum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counseling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for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vacant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seats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-2022-23</w:t>
      </w:r>
    </w:p>
    <w:p w14:paraId="093BF5A1" w14:textId="77777777" w:rsidR="00492FE6" w:rsidRDefault="00420889" w:rsidP="00021BCB">
      <w:pPr>
        <w:spacing w:before="67"/>
        <w:ind w:right="8191"/>
        <w:jc w:val="center"/>
        <w:rPr>
          <w:b/>
          <w:sz w:val="24"/>
        </w:rPr>
      </w:pPr>
      <w:bookmarkStart w:id="0" w:name="Vacant_seat_matrix:"/>
      <w:bookmarkEnd w:id="0"/>
      <w:r>
        <w:rPr>
          <w:b/>
          <w:sz w:val="24"/>
          <w:u w:val="thick"/>
        </w:rPr>
        <w:t>Vacant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seat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matrix:</w:t>
      </w:r>
    </w:p>
    <w:p w14:paraId="093BF5A2" w14:textId="77777777" w:rsidR="00492FE6" w:rsidRDefault="00492FE6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35"/>
        <w:gridCol w:w="1493"/>
        <w:gridCol w:w="1493"/>
        <w:gridCol w:w="1493"/>
        <w:gridCol w:w="1536"/>
      </w:tblGrid>
      <w:tr w:rsidR="00492FE6" w14:paraId="093BF5A4" w14:textId="77777777">
        <w:trPr>
          <w:trHeight w:val="292"/>
        </w:trPr>
        <w:tc>
          <w:tcPr>
            <w:tcW w:w="9635" w:type="dxa"/>
            <w:gridSpan w:val="6"/>
          </w:tcPr>
          <w:p w14:paraId="093BF5A3" w14:textId="77777777" w:rsidR="00492FE6" w:rsidRDefault="00420889">
            <w:pPr>
              <w:pStyle w:val="TableParagraph"/>
              <w:spacing w:line="272" w:lineRule="exact"/>
              <w:ind w:left="2938" w:right="29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CENTRAL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UNIVERSITY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RAJASTHAN</w:t>
            </w:r>
          </w:p>
        </w:tc>
      </w:tr>
      <w:tr w:rsidR="00492FE6" w14:paraId="093BF5A6" w14:textId="77777777">
        <w:trPr>
          <w:trHeight w:val="294"/>
        </w:trPr>
        <w:tc>
          <w:tcPr>
            <w:tcW w:w="9635" w:type="dxa"/>
            <w:gridSpan w:val="6"/>
          </w:tcPr>
          <w:p w14:paraId="093BF5A5" w14:textId="77777777" w:rsidR="00492FE6" w:rsidRDefault="00420889">
            <w:pPr>
              <w:pStyle w:val="TableParagraph"/>
              <w:spacing w:before="1" w:line="273" w:lineRule="exact"/>
              <w:ind w:left="2934" w:right="2928"/>
              <w:rPr>
                <w:rFonts w:ascii="Calibri"/>
                <w:b/>
                <w:sz w:val="24"/>
                <w:lang w:val="en-IN"/>
              </w:rPr>
            </w:pPr>
            <w:r>
              <w:rPr>
                <w:rFonts w:ascii="Calibri"/>
                <w:b/>
                <w:sz w:val="24"/>
              </w:rPr>
              <w:t>Vacant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Seat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Matrix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  <w:lang w:val="en-IN"/>
              </w:rPr>
              <w:t>M.Sc.</w:t>
            </w:r>
          </w:p>
        </w:tc>
      </w:tr>
      <w:tr w:rsidR="00492FE6" w14:paraId="093BF5AD" w14:textId="77777777">
        <w:trPr>
          <w:trHeight w:val="294"/>
        </w:trPr>
        <w:tc>
          <w:tcPr>
            <w:tcW w:w="1985" w:type="dxa"/>
          </w:tcPr>
          <w:p w14:paraId="093BF5A7" w14:textId="77777777" w:rsidR="00492FE6" w:rsidRDefault="00420889">
            <w:pPr>
              <w:pStyle w:val="TableParagraph"/>
              <w:spacing w:line="265" w:lineRule="exact"/>
              <w:ind w:left="841" w:right="832"/>
              <w:rPr>
                <w:rFonts w:ascii="Calibri"/>
              </w:rPr>
            </w:pPr>
            <w:r>
              <w:rPr>
                <w:rFonts w:ascii="Calibri"/>
              </w:rPr>
              <w:t>UR</w:t>
            </w:r>
          </w:p>
        </w:tc>
        <w:tc>
          <w:tcPr>
            <w:tcW w:w="1635" w:type="dxa"/>
          </w:tcPr>
          <w:p w14:paraId="093BF5A8" w14:textId="77777777" w:rsidR="00492FE6" w:rsidRDefault="00420889">
            <w:pPr>
              <w:pStyle w:val="TableParagraph"/>
              <w:spacing w:line="265" w:lineRule="exact"/>
              <w:ind w:left="604" w:right="598"/>
              <w:rPr>
                <w:rFonts w:ascii="Calibri"/>
              </w:rPr>
            </w:pPr>
            <w:r>
              <w:rPr>
                <w:rFonts w:ascii="Calibri"/>
              </w:rPr>
              <w:t>OBC</w:t>
            </w:r>
          </w:p>
        </w:tc>
        <w:tc>
          <w:tcPr>
            <w:tcW w:w="1493" w:type="dxa"/>
          </w:tcPr>
          <w:p w14:paraId="093BF5A9" w14:textId="77777777" w:rsidR="00492FE6" w:rsidRDefault="00420889">
            <w:pPr>
              <w:pStyle w:val="TableParagraph"/>
              <w:spacing w:line="265" w:lineRule="exact"/>
              <w:ind w:left="520" w:right="516"/>
              <w:rPr>
                <w:rFonts w:ascii="Calibri"/>
              </w:rPr>
            </w:pPr>
            <w:r>
              <w:rPr>
                <w:rFonts w:ascii="Calibri"/>
              </w:rPr>
              <w:t>SC</w:t>
            </w:r>
          </w:p>
        </w:tc>
        <w:tc>
          <w:tcPr>
            <w:tcW w:w="1493" w:type="dxa"/>
          </w:tcPr>
          <w:p w14:paraId="093BF5AA" w14:textId="77777777" w:rsidR="00492FE6" w:rsidRDefault="00420889">
            <w:pPr>
              <w:pStyle w:val="TableParagraph"/>
              <w:spacing w:line="265" w:lineRule="exact"/>
              <w:ind w:left="6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ST</w:t>
            </w:r>
          </w:p>
        </w:tc>
        <w:tc>
          <w:tcPr>
            <w:tcW w:w="1493" w:type="dxa"/>
          </w:tcPr>
          <w:p w14:paraId="093BF5AB" w14:textId="77777777" w:rsidR="00492FE6" w:rsidRDefault="00420889">
            <w:pPr>
              <w:pStyle w:val="TableParagraph"/>
              <w:spacing w:line="265" w:lineRule="exact"/>
              <w:ind w:left="521" w:right="516"/>
              <w:rPr>
                <w:rFonts w:ascii="Calibri"/>
              </w:rPr>
            </w:pPr>
            <w:r>
              <w:rPr>
                <w:rFonts w:ascii="Calibri"/>
              </w:rPr>
              <w:t>EWS</w:t>
            </w:r>
          </w:p>
        </w:tc>
        <w:tc>
          <w:tcPr>
            <w:tcW w:w="1536" w:type="dxa"/>
          </w:tcPr>
          <w:p w14:paraId="093BF5AC" w14:textId="77777777" w:rsidR="00492FE6" w:rsidRDefault="00420889">
            <w:pPr>
              <w:pStyle w:val="TableParagraph"/>
              <w:spacing w:line="265" w:lineRule="exact"/>
              <w:ind w:left="520" w:right="513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</w:tr>
      <w:tr w:rsidR="00492FE6" w14:paraId="093BF5B4" w14:textId="77777777">
        <w:trPr>
          <w:trHeight w:val="268"/>
        </w:trPr>
        <w:tc>
          <w:tcPr>
            <w:tcW w:w="1985" w:type="dxa"/>
          </w:tcPr>
          <w:p w14:paraId="093BF5AE" w14:textId="4172E76D" w:rsidR="00492FE6" w:rsidRDefault="00420889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35" w:type="dxa"/>
          </w:tcPr>
          <w:p w14:paraId="093BF5AF" w14:textId="270B445F" w:rsidR="00492FE6" w:rsidRDefault="006420C6">
            <w:pPr>
              <w:pStyle w:val="TableParagraph"/>
              <w:spacing w:line="24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02</w:t>
            </w:r>
          </w:p>
        </w:tc>
        <w:tc>
          <w:tcPr>
            <w:tcW w:w="1493" w:type="dxa"/>
          </w:tcPr>
          <w:p w14:paraId="093BF5B0" w14:textId="2B4C7C15" w:rsidR="00492FE6" w:rsidRDefault="00623651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6420C6">
              <w:rPr>
                <w:rFonts w:ascii="Calibri"/>
              </w:rPr>
              <w:t>3</w:t>
            </w:r>
          </w:p>
        </w:tc>
        <w:tc>
          <w:tcPr>
            <w:tcW w:w="1493" w:type="dxa"/>
          </w:tcPr>
          <w:p w14:paraId="093BF5B1" w14:textId="15910788" w:rsidR="00492FE6" w:rsidRDefault="00623651">
            <w:pPr>
              <w:pStyle w:val="TableParagraph"/>
              <w:spacing w:line="248" w:lineRule="exact"/>
              <w:ind w:left="69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1493" w:type="dxa"/>
          </w:tcPr>
          <w:p w14:paraId="093BF5B2" w14:textId="4C79459D" w:rsidR="00492FE6" w:rsidRDefault="00091C8D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36" w:type="dxa"/>
          </w:tcPr>
          <w:p w14:paraId="093BF5B3" w14:textId="4953986C" w:rsidR="00492FE6" w:rsidRDefault="00091C8D">
            <w:pPr>
              <w:pStyle w:val="TableParagraph"/>
              <w:spacing w:line="248" w:lineRule="exact"/>
              <w:ind w:left="519" w:right="513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  <w:r w:rsidR="006420C6">
              <w:rPr>
                <w:rFonts w:ascii="Calibri"/>
              </w:rPr>
              <w:t>6</w:t>
            </w:r>
          </w:p>
        </w:tc>
      </w:tr>
    </w:tbl>
    <w:p w14:paraId="093BF5B5" w14:textId="77777777" w:rsidR="00492FE6" w:rsidRDefault="00420889" w:rsidP="00021BCB">
      <w:pPr>
        <w:pStyle w:val="Heading1"/>
        <w:spacing w:before="90"/>
        <w:ind w:left="0"/>
        <w:jc w:val="left"/>
        <w:rPr>
          <w:u w:val="none"/>
        </w:rPr>
      </w:pPr>
      <w:bookmarkStart w:id="1" w:name="Eligibility_Criteria:"/>
      <w:bookmarkEnd w:id="1"/>
      <w:r>
        <w:rPr>
          <w:spacing w:val="-1"/>
          <w:u w:val="thick"/>
        </w:rPr>
        <w:t>Eligibility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Criteria:</w:t>
      </w:r>
    </w:p>
    <w:p w14:paraId="093BF5B6" w14:textId="77777777" w:rsidR="00492FE6" w:rsidRDefault="00492FE6">
      <w:pPr>
        <w:pStyle w:val="BodyText"/>
        <w:spacing w:before="8"/>
        <w:rPr>
          <w:b/>
          <w:sz w:val="13"/>
        </w:rPr>
      </w:pPr>
    </w:p>
    <w:p w14:paraId="52ECAA68" w14:textId="77777777" w:rsidR="00B6596D" w:rsidRPr="00B6596D" w:rsidRDefault="00B6596D" w:rsidP="00B6596D">
      <w:pPr>
        <w:pStyle w:val="BodyText"/>
        <w:spacing w:before="10"/>
        <w:jc w:val="both"/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</w:pPr>
      <w:r w:rsidRPr="00B6596D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An undergraduate student having B.Sc./B.A. in Statistics/Mathematics with </w:t>
      </w:r>
    </w:p>
    <w:p w14:paraId="5E1BBE4B" w14:textId="77777777" w:rsidR="00DD3158" w:rsidRDefault="00B6596D" w:rsidP="00DD3158">
      <w:pPr>
        <w:pStyle w:val="BodyText"/>
        <w:numPr>
          <w:ilvl w:val="0"/>
          <w:numId w:val="1"/>
        </w:numPr>
        <w:spacing w:before="10"/>
        <w:jc w:val="both"/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</w:pPr>
      <w:r w:rsidRPr="00B6596D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Statistics as a subject for minimum of two years in annual system or</w:t>
      </w:r>
      <w:r w:rsid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</w:p>
    <w:p w14:paraId="475221A9" w14:textId="51C3C2F9" w:rsidR="00B6596D" w:rsidRPr="00DD3158" w:rsidRDefault="00B6596D" w:rsidP="00DD3158">
      <w:pPr>
        <w:pStyle w:val="BodyText"/>
        <w:numPr>
          <w:ilvl w:val="0"/>
          <w:numId w:val="1"/>
        </w:numPr>
        <w:spacing w:before="10"/>
        <w:jc w:val="both"/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</w:pPr>
      <w:r w:rsidRP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have a minimum of 4 papers from core Statistics as prescribed in model curriculum of UGC in the semester system and should have a</w:t>
      </w:r>
      <w:r w:rsidR="00A20D6F" w:rsidRP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r w:rsidRP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minimum of 50% marks in the graduation, provided that the candidate has 45% or equivalent grade for SC/ST/OBC/PWD/EWS</w:t>
      </w:r>
      <w:r w:rsidR="00946A13" w:rsidRP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r w:rsidRPr="00DD3158">
        <w:rPr>
          <w:rFonts w:eastAsia="SimSun"/>
          <w:color w:val="222222"/>
          <w:sz w:val="24"/>
          <w:szCs w:val="24"/>
          <w:shd w:val="clear" w:color="auto" w:fill="FFFFFF"/>
          <w:lang w:eastAsia="zh-CN" w:bidi="ar"/>
        </w:rPr>
        <w:t>candidates.</w:t>
      </w:r>
    </w:p>
    <w:p w14:paraId="093BF5B9" w14:textId="77777777" w:rsidR="00492FE6" w:rsidRDefault="00492FE6">
      <w:pPr>
        <w:pStyle w:val="BodyText"/>
        <w:spacing w:before="10"/>
        <w:rPr>
          <w:rFonts w:ascii="SimSun" w:eastAsia="SimSun" w:hAnsi="SimSun" w:cs="SimSun"/>
          <w:sz w:val="24"/>
          <w:szCs w:val="24"/>
        </w:rPr>
      </w:pPr>
    </w:p>
    <w:p w14:paraId="093BF5BA" w14:textId="77777777" w:rsidR="00492FE6" w:rsidRPr="00A20D6F" w:rsidRDefault="00420889">
      <w:pPr>
        <w:ind w:left="140"/>
        <w:jc w:val="both"/>
        <w:rPr>
          <w:b/>
          <w:bCs/>
          <w:i/>
          <w:sz w:val="24"/>
        </w:rPr>
      </w:pPr>
      <w:r w:rsidRPr="00890969">
        <w:rPr>
          <w:b/>
          <w:bCs/>
          <w:szCs w:val="20"/>
        </w:rPr>
        <w:t>*</w:t>
      </w:r>
      <w:r w:rsidRPr="00890969">
        <w:rPr>
          <w:b/>
          <w:bCs/>
          <w:i/>
          <w:szCs w:val="20"/>
        </w:rPr>
        <w:t>PWD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candidate</w:t>
      </w:r>
      <w:r w:rsidRPr="00890969">
        <w:rPr>
          <w:b/>
          <w:bCs/>
          <w:i/>
          <w:spacing w:val="-3"/>
          <w:szCs w:val="20"/>
        </w:rPr>
        <w:t xml:space="preserve"> </w:t>
      </w:r>
      <w:r w:rsidRPr="00890969">
        <w:rPr>
          <w:b/>
          <w:bCs/>
          <w:i/>
          <w:szCs w:val="20"/>
        </w:rPr>
        <w:t>will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be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given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preference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in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his/her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respective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category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as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per</w:t>
      </w:r>
      <w:r w:rsidRPr="00890969">
        <w:rPr>
          <w:b/>
          <w:bCs/>
          <w:i/>
          <w:spacing w:val="-1"/>
          <w:szCs w:val="20"/>
        </w:rPr>
        <w:t xml:space="preserve"> </w:t>
      </w:r>
      <w:r w:rsidRPr="00890969">
        <w:rPr>
          <w:b/>
          <w:bCs/>
          <w:i/>
          <w:szCs w:val="20"/>
        </w:rPr>
        <w:t>GOI</w:t>
      </w:r>
      <w:r w:rsidRPr="00890969">
        <w:rPr>
          <w:b/>
          <w:bCs/>
          <w:i/>
          <w:spacing w:val="-2"/>
          <w:szCs w:val="20"/>
        </w:rPr>
        <w:t xml:space="preserve"> </w:t>
      </w:r>
      <w:r w:rsidRPr="00890969">
        <w:rPr>
          <w:b/>
          <w:bCs/>
          <w:i/>
          <w:szCs w:val="20"/>
        </w:rPr>
        <w:t>norms</w:t>
      </w:r>
    </w:p>
    <w:p w14:paraId="093BF5BB" w14:textId="77777777" w:rsidR="00492FE6" w:rsidRDefault="00420889" w:rsidP="00021BCB">
      <w:pPr>
        <w:pStyle w:val="Heading1"/>
        <w:spacing w:before="240" w:after="240"/>
        <w:ind w:left="0"/>
        <w:rPr>
          <w:u w:val="none"/>
        </w:rPr>
      </w:pPr>
      <w:bookmarkStart w:id="2" w:name="Admission_Process:"/>
      <w:bookmarkEnd w:id="2"/>
      <w:r>
        <w:rPr>
          <w:spacing w:val="-1"/>
          <w:u w:val="thick"/>
        </w:rPr>
        <w:t>Admission</w:t>
      </w:r>
      <w:r>
        <w:rPr>
          <w:spacing w:val="-14"/>
          <w:u w:val="thick"/>
        </w:rPr>
        <w:t xml:space="preserve"> </w:t>
      </w:r>
      <w:r>
        <w:rPr>
          <w:u w:val="thick"/>
        </w:rPr>
        <w:t>Process:</w:t>
      </w:r>
    </w:p>
    <w:p w14:paraId="093BF5BD" w14:textId="6D671E99" w:rsidR="00492FE6" w:rsidRPr="00C33383" w:rsidRDefault="00420889" w:rsidP="00C33383">
      <w:pPr>
        <w:pStyle w:val="BodyText"/>
        <w:spacing w:line="249" w:lineRule="auto"/>
        <w:ind w:right="495"/>
        <w:jc w:val="both"/>
        <w:rPr>
          <w:lang w:val="en-IN"/>
        </w:rPr>
      </w:pPr>
      <w:r>
        <w:rPr>
          <w:sz w:val="24"/>
          <w:szCs w:val="24"/>
        </w:rPr>
        <w:t>Admissions will be offered to eligible candidates based on the merit prepared on the basis of qualifying degree</w:t>
      </w:r>
      <w:r>
        <w:rPr>
          <w:spacing w:val="-52"/>
          <w:sz w:val="24"/>
          <w:szCs w:val="24"/>
        </w:rPr>
        <w:t xml:space="preserve">        </w:t>
      </w:r>
      <w:r>
        <w:rPr>
          <w:sz w:val="24"/>
          <w:szCs w:val="24"/>
        </w:rPr>
        <w:t>examination marks as per rules</w:t>
      </w:r>
      <w:r>
        <w:rPr>
          <w:sz w:val="24"/>
          <w:szCs w:val="24"/>
          <w:lang w:val="en-IN"/>
        </w:rPr>
        <w:t>.</w:t>
      </w:r>
      <w:r w:rsidR="00C33383">
        <w:rPr>
          <w:sz w:val="24"/>
          <w:szCs w:val="24"/>
          <w:lang w:val="en-IN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The admission </w:t>
      </w:r>
      <w:r>
        <w:rPr>
          <w:color w:val="222222"/>
          <w:sz w:val="24"/>
          <w:szCs w:val="24"/>
          <w:shd w:val="clear" w:color="auto" w:fill="FFFFFF"/>
          <w:lang w:val="en-IN"/>
        </w:rPr>
        <w:t>will</w:t>
      </w:r>
      <w:r>
        <w:rPr>
          <w:color w:val="222222"/>
          <w:sz w:val="24"/>
          <w:szCs w:val="24"/>
          <w:shd w:val="clear" w:color="auto" w:fill="FFFFFF"/>
        </w:rPr>
        <w:t xml:space="preserve"> be offered to the candidate as per the preference given below:</w:t>
      </w:r>
    </w:p>
    <w:p w14:paraId="093BF5BE" w14:textId="1FAE1195" w:rsidR="00492FE6" w:rsidRDefault="00420889" w:rsidP="00C33383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The candidates with valid CUET-2022 score (of concerned papers) and already registered with Central University of Rajasthan.</w:t>
      </w:r>
    </w:p>
    <w:p w14:paraId="093BF5BF" w14:textId="437BCC61" w:rsidR="00492FE6" w:rsidRDefault="00420889" w:rsidP="00C33383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The candidate with valid CUET-2022 score (of concerned papers).</w:t>
      </w:r>
    </w:p>
    <w:p w14:paraId="093BF5C0" w14:textId="64AE64E4" w:rsidR="00492FE6" w:rsidRDefault="00420889" w:rsidP="00C33383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Fresh candidates having minimum educational qualifications for the </w:t>
      </w:r>
      <w:proofErr w:type="spellStart"/>
      <w:r>
        <w:rPr>
          <w:color w:val="000000"/>
          <w:shd w:val="clear" w:color="auto" w:fill="FFFFFF"/>
        </w:rPr>
        <w:t>programmes</w:t>
      </w:r>
      <w:proofErr w:type="spellEnd"/>
      <w:r>
        <w:rPr>
          <w:color w:val="000000"/>
          <w:shd w:val="clear" w:color="auto" w:fill="FFFFFF"/>
        </w:rPr>
        <w:t xml:space="preserve"> concerned.</w:t>
      </w:r>
    </w:p>
    <w:p w14:paraId="093BF5C2" w14:textId="77777777" w:rsidR="00492FE6" w:rsidRDefault="00420889" w:rsidP="00021BCB">
      <w:pPr>
        <w:pStyle w:val="Heading1"/>
        <w:spacing w:before="240"/>
        <w:rPr>
          <w:u w:val="none"/>
        </w:rPr>
      </w:pPr>
      <w:r>
        <w:rPr>
          <w:u w:val="thick"/>
        </w:rPr>
        <w:t>How to</w:t>
      </w:r>
      <w:r>
        <w:rPr>
          <w:spacing w:val="-1"/>
          <w:u w:val="thick"/>
        </w:rPr>
        <w:t xml:space="preserve"> </w:t>
      </w:r>
      <w:r>
        <w:rPr>
          <w:u w:val="thick"/>
        </w:rPr>
        <w:t>Apply</w:t>
      </w:r>
    </w:p>
    <w:p w14:paraId="093BF5C3" w14:textId="77777777" w:rsidR="00492FE6" w:rsidRDefault="00492FE6">
      <w:pPr>
        <w:pStyle w:val="BodyText"/>
        <w:spacing w:before="9"/>
        <w:rPr>
          <w:b/>
          <w:sz w:val="15"/>
        </w:rPr>
      </w:pPr>
    </w:p>
    <w:p w14:paraId="093BF5C4" w14:textId="370419A3" w:rsidR="00492FE6" w:rsidRDefault="00420889">
      <w:pPr>
        <w:pStyle w:val="BodyText"/>
        <w:spacing w:before="92" w:line="254" w:lineRule="auto"/>
        <w:ind w:left="140" w:right="216"/>
        <w:jc w:val="both"/>
        <w:rPr>
          <w:b/>
          <w:lang w:val="en-IN"/>
        </w:rPr>
      </w:pPr>
      <w:r>
        <w:t>All</w:t>
      </w:r>
      <w:r>
        <w:rPr>
          <w:spacing w:val="-9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desirous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seeking</w:t>
      </w:r>
      <w:r>
        <w:rPr>
          <w:spacing w:val="-9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clicking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A5306C">
        <w:t>link given</w:t>
      </w:r>
      <w:r w:rsidR="00CB3061">
        <w:t xml:space="preserve"> </w:t>
      </w:r>
      <w:r>
        <w:t>below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upload</w:t>
      </w:r>
      <w:r>
        <w:rPr>
          <w:spacing w:val="-7"/>
        </w:rPr>
        <w:t xml:space="preserve"> </w:t>
      </w:r>
      <w:r>
        <w:t>requisite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Annexure-</w:t>
      </w:r>
      <w:r>
        <w:rPr>
          <w:spacing w:val="-8"/>
        </w:rPr>
        <w:t xml:space="preserve"> </w:t>
      </w:r>
      <w:r>
        <w:t>I)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 w:rsidR="006D1F90">
        <w:rPr>
          <w:spacing w:val="-6"/>
        </w:rPr>
        <w:t>5</w:t>
      </w:r>
      <w:proofErr w:type="spellStart"/>
      <w:r w:rsidR="008078A6" w:rsidRPr="008078A6">
        <w:rPr>
          <w:b/>
          <w:bCs/>
          <w:spacing w:val="-6"/>
          <w:vertAlign w:val="superscript"/>
          <w:lang w:val="en-IN"/>
        </w:rPr>
        <w:t>nd</w:t>
      </w:r>
      <w:proofErr w:type="spellEnd"/>
      <w:r w:rsidR="008078A6">
        <w:rPr>
          <w:b/>
          <w:bCs/>
          <w:spacing w:val="-6"/>
          <w:lang w:val="en-IN"/>
        </w:rPr>
        <w:t xml:space="preserve"> </w:t>
      </w:r>
      <w:r w:rsidR="006420C6">
        <w:rPr>
          <w:b/>
          <w:bCs/>
          <w:lang w:val="en-IN"/>
        </w:rPr>
        <w:t>January</w:t>
      </w:r>
      <w:r w:rsidRPr="00021BCB">
        <w:rPr>
          <w:b/>
          <w:bCs/>
          <w:spacing w:val="-7"/>
        </w:rPr>
        <w:t xml:space="preserve"> </w:t>
      </w:r>
      <w:r w:rsidRPr="00021BCB">
        <w:rPr>
          <w:b/>
          <w:bCs/>
        </w:rPr>
        <w:t>202</w:t>
      </w:r>
      <w:r w:rsidR="006420C6">
        <w:rPr>
          <w:b/>
          <w:bCs/>
        </w:rPr>
        <w:t>3</w:t>
      </w:r>
      <w:r>
        <w:rPr>
          <w:b/>
        </w:rPr>
        <w:t>.</w:t>
      </w:r>
      <w:r>
        <w:rPr>
          <w:b/>
          <w:lang w:val="en-IN"/>
        </w:rPr>
        <w:t xml:space="preserve">  </w:t>
      </w:r>
      <w:r w:rsidR="00A5306C">
        <w:rPr>
          <w:b/>
          <w:lang w:val="en-IN"/>
        </w:rPr>
        <w:t>Also,</w:t>
      </w:r>
      <w:r>
        <w:rPr>
          <w:b/>
          <w:lang w:val="en-IN"/>
        </w:rPr>
        <w:t xml:space="preserve"> candidate needs to be present in the university for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7"/>
          <w:sz w:val="24"/>
        </w:rPr>
        <w:t xml:space="preserve"> </w:t>
      </w:r>
      <w:r>
        <w:rPr>
          <w:sz w:val="24"/>
          <w:lang w:val="en-IN"/>
        </w:rPr>
        <w:t xml:space="preserve">on </w:t>
      </w:r>
      <w:r w:rsidR="006D1F90">
        <w:rPr>
          <w:b/>
          <w:bCs/>
          <w:sz w:val="24"/>
          <w:lang w:val="en-IN"/>
        </w:rPr>
        <w:t>6</w:t>
      </w:r>
      <w:r w:rsidR="008078A6" w:rsidRPr="008078A6">
        <w:rPr>
          <w:b/>
          <w:bCs/>
          <w:sz w:val="24"/>
          <w:vertAlign w:val="superscript"/>
          <w:lang w:val="en-IN"/>
        </w:rPr>
        <w:t>rd</w:t>
      </w:r>
      <w:r w:rsidR="008078A6" w:rsidRPr="008078A6">
        <w:rPr>
          <w:b/>
          <w:bCs/>
          <w:sz w:val="24"/>
          <w:lang w:val="en-IN"/>
        </w:rPr>
        <w:t xml:space="preserve"> </w:t>
      </w:r>
      <w:r w:rsidR="006420C6">
        <w:rPr>
          <w:b/>
          <w:bCs/>
          <w:sz w:val="24"/>
          <w:lang w:val="en-IN"/>
        </w:rPr>
        <w:t>January</w:t>
      </w:r>
      <w:r w:rsidRPr="00021BCB">
        <w:rPr>
          <w:b/>
          <w:bCs/>
          <w:sz w:val="24"/>
          <w:lang w:val="en-IN"/>
        </w:rPr>
        <w:t xml:space="preserve"> 2022</w:t>
      </w:r>
      <w:r w:rsidR="00021BCB">
        <w:rPr>
          <w:b/>
          <w:bCs/>
          <w:sz w:val="24"/>
          <w:lang w:val="en-IN"/>
        </w:rPr>
        <w:t>.</w:t>
      </w:r>
    </w:p>
    <w:p w14:paraId="4DB444CD" w14:textId="0E93432D" w:rsidR="009B0723" w:rsidRDefault="00000000" w:rsidP="009B0723">
      <w:pPr>
        <w:pStyle w:val="BodyText"/>
        <w:spacing w:before="92" w:line="254" w:lineRule="auto"/>
        <w:ind w:left="140" w:right="216"/>
        <w:jc w:val="center"/>
      </w:pPr>
      <w:hyperlink r:id="rId8" w:history="1">
        <w:r w:rsidR="009B0723" w:rsidRPr="00C0447B">
          <w:rPr>
            <w:rStyle w:val="Hyperlink"/>
          </w:rPr>
          <w:t>https://forms.gle/hcQjtyW2FHT3DakJ9</w:t>
        </w:r>
      </w:hyperlink>
    </w:p>
    <w:p w14:paraId="093BF5C6" w14:textId="14990728" w:rsidR="00492FE6" w:rsidRDefault="00420889">
      <w:pPr>
        <w:pStyle w:val="BodyText"/>
        <w:spacing w:before="92" w:line="254" w:lineRule="auto"/>
        <w:ind w:left="140" w:right="216"/>
        <w:jc w:val="both"/>
      </w:pPr>
      <w:r>
        <w:rPr>
          <w:b/>
          <w:color w:val="FF0000"/>
        </w:rPr>
        <w:t xml:space="preserve">Note: </w:t>
      </w:r>
      <w:r>
        <w:t>All such candidates whose final semester result is awaited are also eligible to apply. In such cases</w:t>
      </w:r>
      <w:r>
        <w:rPr>
          <w:spacing w:val="1"/>
        </w:rPr>
        <w:t xml:space="preserve"> </w:t>
      </w:r>
      <w:r>
        <w:t>provisional admission will be offered and candidate needs to produce final semester mark sheet with in</w:t>
      </w:r>
      <w:r>
        <w:rPr>
          <w:spacing w:val="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time as decided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university.</w:t>
      </w:r>
    </w:p>
    <w:p w14:paraId="093BF5C7" w14:textId="77777777" w:rsidR="00492FE6" w:rsidRDefault="00492FE6">
      <w:pPr>
        <w:pStyle w:val="BodyText"/>
        <w:spacing w:before="9"/>
        <w:jc w:val="both"/>
      </w:pPr>
    </w:p>
    <w:p w14:paraId="093BF5C8" w14:textId="77777777" w:rsidR="00492FE6" w:rsidRDefault="00420889">
      <w:pPr>
        <w:pStyle w:val="Heading1"/>
        <w:rPr>
          <w:u w:val="none"/>
        </w:rPr>
      </w:pPr>
      <w:bookmarkStart w:id="3" w:name="Counseling_Schedule:"/>
      <w:bookmarkEnd w:id="3"/>
      <w:r>
        <w:rPr>
          <w:spacing w:val="-1"/>
          <w:w w:val="105"/>
          <w:u w:val="thick"/>
        </w:rPr>
        <w:t>Counseling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Schedule:</w:t>
      </w:r>
    </w:p>
    <w:p w14:paraId="093BF5C9" w14:textId="77777777" w:rsidR="00492FE6" w:rsidRDefault="00492FE6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760"/>
        <w:gridCol w:w="2714"/>
      </w:tblGrid>
      <w:tr w:rsidR="00492FE6" w14:paraId="093BF5CD" w14:textId="77777777" w:rsidTr="00021BCB">
        <w:trPr>
          <w:trHeight w:val="107"/>
        </w:trPr>
        <w:tc>
          <w:tcPr>
            <w:tcW w:w="923" w:type="dxa"/>
            <w:shd w:val="clear" w:color="auto" w:fill="C2D59B"/>
          </w:tcPr>
          <w:p w14:paraId="093BF5CA" w14:textId="77777777" w:rsidR="00492FE6" w:rsidRDefault="00420889">
            <w:pPr>
              <w:pStyle w:val="TableParagraph"/>
              <w:spacing w:line="210" w:lineRule="exact"/>
              <w:ind w:left="186"/>
              <w:jc w:val="left"/>
              <w:rPr>
                <w:b/>
                <w:sz w:val="24"/>
                <w:lang w:val="en-IN"/>
              </w:rPr>
            </w:pPr>
            <w:r>
              <w:rPr>
                <w:b/>
                <w:w w:val="99"/>
                <w:sz w:val="24"/>
              </w:rPr>
              <w:t>S</w:t>
            </w:r>
            <w:r>
              <w:rPr>
                <w:b/>
                <w:w w:val="99"/>
                <w:sz w:val="24"/>
                <w:lang w:val="en-IN"/>
              </w:rPr>
              <w:t>.No.</w:t>
            </w:r>
          </w:p>
        </w:tc>
        <w:tc>
          <w:tcPr>
            <w:tcW w:w="5760" w:type="dxa"/>
            <w:shd w:val="clear" w:color="auto" w:fill="C2D59B"/>
          </w:tcPr>
          <w:p w14:paraId="093BF5CB" w14:textId="77777777" w:rsidR="00492FE6" w:rsidRDefault="00492FE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14" w:type="dxa"/>
            <w:shd w:val="clear" w:color="auto" w:fill="C2D59B"/>
          </w:tcPr>
          <w:p w14:paraId="093BF5CC" w14:textId="77777777" w:rsidR="00492FE6" w:rsidRDefault="00420889">
            <w:pPr>
              <w:pStyle w:val="TableParagraph"/>
              <w:spacing w:line="210" w:lineRule="exact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Time</w:t>
            </w:r>
          </w:p>
        </w:tc>
      </w:tr>
      <w:tr w:rsidR="00492FE6" w14:paraId="093BF5D1" w14:textId="77777777" w:rsidTr="00021BCB">
        <w:trPr>
          <w:trHeight w:val="146"/>
        </w:trPr>
        <w:tc>
          <w:tcPr>
            <w:tcW w:w="923" w:type="dxa"/>
            <w:vAlign w:val="center"/>
          </w:tcPr>
          <w:p w14:paraId="093BF5CE" w14:textId="77777777" w:rsidR="00492FE6" w:rsidRDefault="00420889" w:rsidP="00021BCB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0" w:type="dxa"/>
            <w:vAlign w:val="center"/>
          </w:tcPr>
          <w:p w14:paraId="093BF5CF" w14:textId="77777777" w:rsidR="00492FE6" w:rsidRDefault="00420889" w:rsidP="00021BCB">
            <w:pPr>
              <w:pStyle w:val="TableParagraph"/>
              <w:ind w:right="847"/>
              <w:jc w:val="lef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2714" w:type="dxa"/>
            <w:vAlign w:val="center"/>
          </w:tcPr>
          <w:p w14:paraId="093BF5D0" w14:textId="5FCA9704" w:rsidR="00492FE6" w:rsidRDefault="00420889" w:rsidP="00021BCB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>0</w:t>
            </w:r>
            <w:r w:rsidR="006D1F90">
              <w:rPr>
                <w:sz w:val="24"/>
                <w:lang w:val="en-IN"/>
              </w:rPr>
              <w:t>6</w:t>
            </w:r>
            <w:r>
              <w:rPr>
                <w:sz w:val="24"/>
              </w:rPr>
              <w:t>/</w:t>
            </w:r>
            <w:r w:rsidR="006420C6">
              <w:rPr>
                <w:sz w:val="24"/>
              </w:rPr>
              <w:t>01</w:t>
            </w:r>
            <w:r>
              <w:rPr>
                <w:sz w:val="24"/>
              </w:rPr>
              <w:t>/202</w:t>
            </w:r>
            <w:r w:rsidR="006420C6">
              <w:rPr>
                <w:sz w:val="24"/>
              </w:rPr>
              <w:t>3</w:t>
            </w:r>
          </w:p>
        </w:tc>
      </w:tr>
      <w:tr w:rsidR="00021BCB" w14:paraId="093BF5D6" w14:textId="77777777" w:rsidTr="00021BCB">
        <w:trPr>
          <w:trHeight w:val="243"/>
        </w:trPr>
        <w:tc>
          <w:tcPr>
            <w:tcW w:w="923" w:type="dxa"/>
            <w:vAlign w:val="center"/>
          </w:tcPr>
          <w:p w14:paraId="093BF5D2" w14:textId="7D31BEB7" w:rsidR="00021BCB" w:rsidRDefault="00021BCB" w:rsidP="00021BCB">
            <w:pPr>
              <w:pStyle w:val="TableParagraph"/>
              <w:spacing w:before="10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0" w:type="dxa"/>
            <w:vAlign w:val="center"/>
          </w:tcPr>
          <w:p w14:paraId="093BF5D3" w14:textId="1FE278E5" w:rsidR="00021BCB" w:rsidRDefault="00021BCB" w:rsidP="00021BCB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Payment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5"/>
                <w:sz w:val="24"/>
              </w:rPr>
              <w:t xml:space="preserve"> </w:t>
            </w:r>
            <w:r w:rsidRPr="00021BCB">
              <w:rPr>
                <w:b/>
                <w:bCs/>
                <w:sz w:val="24"/>
              </w:rPr>
              <w:t>(online</w:t>
            </w:r>
            <w:r w:rsidRPr="00021BCB">
              <w:rPr>
                <w:b/>
                <w:bCs/>
                <w:spacing w:val="-15"/>
                <w:sz w:val="24"/>
              </w:rPr>
              <w:t xml:space="preserve"> </w:t>
            </w:r>
            <w:r w:rsidRPr="00021BCB">
              <w:rPr>
                <w:b/>
                <w:bCs/>
                <w:sz w:val="24"/>
              </w:rPr>
              <w:t>mode)</w:t>
            </w:r>
          </w:p>
        </w:tc>
        <w:tc>
          <w:tcPr>
            <w:tcW w:w="2714" w:type="dxa"/>
            <w:vAlign w:val="center"/>
          </w:tcPr>
          <w:p w14:paraId="093BF5D5" w14:textId="5FC35777" w:rsidR="00021BCB" w:rsidRDefault="00021BCB" w:rsidP="00021B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>0</w:t>
            </w:r>
            <w:r w:rsidR="006D1F90">
              <w:rPr>
                <w:sz w:val="24"/>
                <w:lang w:val="en-IN"/>
              </w:rPr>
              <w:t>6</w:t>
            </w:r>
            <w:r>
              <w:rPr>
                <w:sz w:val="24"/>
              </w:rPr>
              <w:t>/</w:t>
            </w:r>
            <w:r w:rsidR="006420C6">
              <w:rPr>
                <w:sz w:val="24"/>
              </w:rPr>
              <w:t>01</w:t>
            </w:r>
            <w:r>
              <w:rPr>
                <w:sz w:val="24"/>
              </w:rPr>
              <w:t>/202</w:t>
            </w:r>
            <w:r w:rsidR="006420C6">
              <w:rPr>
                <w:sz w:val="24"/>
              </w:rPr>
              <w:t>3</w:t>
            </w:r>
          </w:p>
        </w:tc>
      </w:tr>
      <w:tr w:rsidR="00021BCB" w14:paraId="0DFF5DA9" w14:textId="77777777" w:rsidTr="00021BCB">
        <w:trPr>
          <w:trHeight w:val="243"/>
        </w:trPr>
        <w:tc>
          <w:tcPr>
            <w:tcW w:w="923" w:type="dxa"/>
            <w:vAlign w:val="center"/>
          </w:tcPr>
          <w:p w14:paraId="12A2DF37" w14:textId="3D87C400" w:rsidR="00021BCB" w:rsidRDefault="00021BCB" w:rsidP="00021BCB">
            <w:pPr>
              <w:pStyle w:val="TableParagraph"/>
              <w:spacing w:before="10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0" w:type="dxa"/>
            <w:vAlign w:val="center"/>
          </w:tcPr>
          <w:p w14:paraId="0D5A0D30" w14:textId="40313128" w:rsidR="00021BCB" w:rsidRDefault="00021BCB" w:rsidP="00021BCB">
            <w:pPr>
              <w:pStyle w:val="TableParagraph"/>
              <w:ind w:right="23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Publication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provisionally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</w:p>
        </w:tc>
        <w:tc>
          <w:tcPr>
            <w:tcW w:w="2714" w:type="dxa"/>
            <w:vAlign w:val="center"/>
          </w:tcPr>
          <w:p w14:paraId="52B8937F" w14:textId="5880AFE5" w:rsidR="00021BCB" w:rsidRPr="00021BCB" w:rsidRDefault="00021BCB" w:rsidP="00021B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>0</w:t>
            </w:r>
            <w:r w:rsidR="006D1F90">
              <w:rPr>
                <w:sz w:val="24"/>
                <w:lang w:val="en-IN"/>
              </w:rPr>
              <w:t>6</w:t>
            </w:r>
            <w:r>
              <w:rPr>
                <w:sz w:val="24"/>
              </w:rPr>
              <w:t>/</w:t>
            </w:r>
            <w:r w:rsidR="005F1DE7">
              <w:rPr>
                <w:sz w:val="24"/>
              </w:rPr>
              <w:t>01</w:t>
            </w:r>
            <w:r>
              <w:rPr>
                <w:sz w:val="24"/>
              </w:rPr>
              <w:t>/202</w:t>
            </w:r>
            <w:r w:rsidR="005F1DE7">
              <w:rPr>
                <w:sz w:val="24"/>
              </w:rPr>
              <w:t>3</w:t>
            </w:r>
            <w:r>
              <w:rPr>
                <w:sz w:val="24"/>
              </w:rPr>
              <w:t xml:space="preserve"> (Tentative)</w:t>
            </w:r>
          </w:p>
        </w:tc>
      </w:tr>
      <w:tr w:rsidR="00021BCB" w14:paraId="79455AC5" w14:textId="77777777" w:rsidTr="00021BCB">
        <w:trPr>
          <w:trHeight w:val="243"/>
        </w:trPr>
        <w:tc>
          <w:tcPr>
            <w:tcW w:w="923" w:type="dxa"/>
            <w:vAlign w:val="center"/>
          </w:tcPr>
          <w:p w14:paraId="747BAFEF" w14:textId="384FB2F7" w:rsidR="00021BCB" w:rsidRDefault="00021BCB" w:rsidP="00021BCB">
            <w:pPr>
              <w:pStyle w:val="TableParagraph"/>
              <w:spacing w:before="10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14:paraId="48195112" w14:textId="649185D8" w:rsidR="00021BCB" w:rsidRDefault="00021BCB" w:rsidP="00021BCB">
            <w:pPr>
              <w:pStyle w:val="TableParagraph"/>
              <w:ind w:right="23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Publication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714" w:type="dxa"/>
            <w:vAlign w:val="center"/>
          </w:tcPr>
          <w:p w14:paraId="0E47F316" w14:textId="4083CF68" w:rsidR="00021BCB" w:rsidRDefault="00021BCB" w:rsidP="00021BCB">
            <w:pPr>
              <w:pStyle w:val="TableParagraph"/>
              <w:jc w:val="left"/>
              <w:rPr>
                <w:sz w:val="24"/>
                <w:lang w:val="en-IN"/>
              </w:rPr>
            </w:pPr>
            <w:r>
              <w:rPr>
                <w:sz w:val="24"/>
              </w:rPr>
              <w:t xml:space="preserve">Will be </w:t>
            </w:r>
            <w:r w:rsidR="003A3AF7">
              <w:rPr>
                <w:sz w:val="24"/>
              </w:rPr>
              <w:t xml:space="preserve">informed later </w:t>
            </w:r>
          </w:p>
        </w:tc>
      </w:tr>
    </w:tbl>
    <w:p w14:paraId="093BF5DF" w14:textId="1BE61BC5" w:rsidR="00492FE6" w:rsidRDefault="00021BCB" w:rsidP="00021BCB">
      <w:pPr>
        <w:spacing w:before="240"/>
        <w:jc w:val="both"/>
      </w:pPr>
      <w:bookmarkStart w:id="4" w:name="_Hlk120795406"/>
      <w:r w:rsidRPr="00021BCB">
        <w:rPr>
          <w:b/>
          <w:bCs/>
        </w:rPr>
        <w:t>If a candidate is admitted in the on-spot round, he/she is required to deposit the requisite academic fees on spot on the same day in online mode.</w:t>
      </w:r>
      <w:r w:rsidRPr="00021BCB">
        <w:t xml:space="preserve"> If failed to do so, the offered seat and their candidature will be cancelled. The same seat may be offered to the next candidate as per merit.</w:t>
      </w:r>
      <w:r>
        <w:t xml:space="preserve"> </w:t>
      </w:r>
      <w:r w:rsidR="00420889">
        <w:t>Students are advised to carefully go through all annexure</w:t>
      </w:r>
      <w:r w:rsidR="00420889">
        <w:rPr>
          <w:lang w:val="en-IN"/>
        </w:rPr>
        <w:t>s</w:t>
      </w:r>
      <w:r w:rsidR="00420889">
        <w:t xml:space="preserve"> attached to this notice, Student must upload all</w:t>
      </w:r>
      <w:r w:rsidR="00420889">
        <w:rPr>
          <w:spacing w:val="1"/>
        </w:rPr>
        <w:t xml:space="preserve"> </w:t>
      </w:r>
      <w:r w:rsidR="00420889">
        <w:t>relevant certificates, passport size photograph, photo ID card, etc.</w:t>
      </w:r>
      <w:r w:rsidR="00420889">
        <w:rPr>
          <w:lang w:val="en-IN"/>
        </w:rPr>
        <w:t>,</w:t>
      </w:r>
      <w:r w:rsidR="00420889">
        <w:t xml:space="preserve"> and be prepared to deposit requisite fee for</w:t>
      </w:r>
      <w:r w:rsidR="00420889">
        <w:rPr>
          <w:lang w:val="en-IN"/>
        </w:rPr>
        <w:t xml:space="preserve"> the</w:t>
      </w:r>
      <w:r w:rsidR="00420889">
        <w:rPr>
          <w:spacing w:val="1"/>
        </w:rPr>
        <w:t xml:space="preserve"> </w:t>
      </w:r>
      <w:r w:rsidR="00420889">
        <w:t>admission.</w:t>
      </w:r>
      <w:bookmarkEnd w:id="4"/>
    </w:p>
    <w:p w14:paraId="1C04DDAE" w14:textId="77777777" w:rsidR="00492FE6" w:rsidRDefault="00492FE6">
      <w:pPr>
        <w:spacing w:line="280" w:lineRule="auto"/>
        <w:jc w:val="both"/>
      </w:pPr>
    </w:p>
    <w:p w14:paraId="093BF5E2" w14:textId="77777777" w:rsidR="00492FE6" w:rsidRDefault="00420889">
      <w:pPr>
        <w:spacing w:before="90"/>
        <w:ind w:left="140"/>
        <w:rPr>
          <w:sz w:val="24"/>
        </w:rPr>
      </w:pPr>
      <w:r>
        <w:rPr>
          <w:sz w:val="24"/>
        </w:rPr>
        <w:lastRenderedPageBreak/>
        <w:t>Annexure-I</w:t>
      </w:r>
      <w:r>
        <w:rPr>
          <w:spacing w:val="-12"/>
          <w:sz w:val="24"/>
        </w:rPr>
        <w:t xml:space="preserve"> </w:t>
      </w:r>
      <w:r>
        <w:rPr>
          <w:sz w:val="24"/>
        </w:rPr>
        <w:t>(Documents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admission)</w:t>
      </w:r>
    </w:p>
    <w:p w14:paraId="093BF5E3" w14:textId="77777777" w:rsidR="00492FE6" w:rsidRDefault="00492FE6">
      <w:pPr>
        <w:pStyle w:val="BodyText"/>
        <w:rPr>
          <w:sz w:val="20"/>
        </w:rPr>
      </w:pPr>
    </w:p>
    <w:p w14:paraId="093BF5E4" w14:textId="77777777" w:rsidR="00492FE6" w:rsidRDefault="00492FE6">
      <w:pPr>
        <w:pStyle w:val="BodyText"/>
        <w:spacing w:before="8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599"/>
      </w:tblGrid>
      <w:tr w:rsidR="00492FE6" w14:paraId="093BF5E7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E5" w14:textId="77777777" w:rsidR="00492FE6" w:rsidRDefault="00420889">
            <w:pPr>
              <w:pStyle w:val="TableParagraph"/>
              <w:spacing w:before="39" w:line="259" w:lineRule="exact"/>
              <w:ind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99" w:type="dxa"/>
            <w:vAlign w:val="center"/>
          </w:tcPr>
          <w:p w14:paraId="093BF5E6" w14:textId="77777777" w:rsidR="00492FE6" w:rsidRDefault="00420889">
            <w:pPr>
              <w:pStyle w:val="TableParagraph"/>
              <w:spacing w:before="39" w:line="259" w:lineRule="exact"/>
              <w:ind w:left="3684" w:right="36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Documents</w:t>
            </w:r>
          </w:p>
        </w:tc>
      </w:tr>
      <w:tr w:rsidR="00492FE6" w14:paraId="093BF5EA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E8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99" w:type="dxa"/>
            <w:vAlign w:val="center"/>
          </w:tcPr>
          <w:p w14:paraId="093BF5E9" w14:textId="77777777" w:rsidR="00492FE6" w:rsidRDefault="00420889">
            <w:pPr>
              <w:pStyle w:val="TableParagraph"/>
              <w:spacing w:before="35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492FE6" w14:paraId="093BF5ED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EB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99" w:type="dxa"/>
            <w:vAlign w:val="center"/>
          </w:tcPr>
          <w:p w14:paraId="093BF5EC" w14:textId="5F75A7B1" w:rsidR="00492FE6" w:rsidRDefault="00420889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3"/>
                <w:sz w:val="24"/>
              </w:rPr>
              <w:t xml:space="preserve"> </w:t>
            </w:r>
            <w:r w:rsidR="004D182B">
              <w:rPr>
                <w:sz w:val="24"/>
              </w:rPr>
              <w:t xml:space="preserve">and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492FE6" w14:paraId="093BF5F0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EE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99" w:type="dxa"/>
            <w:vAlign w:val="center"/>
          </w:tcPr>
          <w:p w14:paraId="093BF5EF" w14:textId="3FAF1628" w:rsidR="00492FE6" w:rsidRDefault="00420889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(Class12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492FE6" w14:paraId="093BF5F3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F1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99" w:type="dxa"/>
            <w:vAlign w:val="center"/>
          </w:tcPr>
          <w:p w14:paraId="093BF5F2" w14:textId="77777777" w:rsidR="00492FE6" w:rsidRDefault="00420889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Qualifying</w:t>
            </w:r>
            <w:r>
              <w:rPr>
                <w:b/>
                <w:bCs/>
                <w:spacing w:val="-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Degree</w:t>
            </w:r>
            <w:r>
              <w:rPr>
                <w:b/>
                <w:bCs/>
                <w:spacing w:val="-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Marks</w:t>
            </w:r>
            <w:r>
              <w:rPr>
                <w:b/>
                <w:bCs/>
                <w:spacing w:val="-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Sheets</w:t>
            </w:r>
            <w:r>
              <w:rPr>
                <w:b/>
                <w:bCs/>
                <w:spacing w:val="-1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of</w:t>
            </w:r>
            <w:r>
              <w:rPr>
                <w:b/>
                <w:bCs/>
                <w:spacing w:val="-1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all</w:t>
            </w:r>
            <w:r>
              <w:rPr>
                <w:b/>
                <w:bCs/>
                <w:spacing w:val="-1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semesters</w:t>
            </w:r>
          </w:p>
        </w:tc>
      </w:tr>
      <w:tr w:rsidR="00492FE6" w14:paraId="093BF5F6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F4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99" w:type="dxa"/>
            <w:vAlign w:val="center"/>
          </w:tcPr>
          <w:p w14:paraId="093BF5F5" w14:textId="77777777" w:rsidR="00492FE6" w:rsidRDefault="00420889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92FE6" w14:paraId="093BF5F9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F7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99" w:type="dxa"/>
            <w:vAlign w:val="center"/>
          </w:tcPr>
          <w:p w14:paraId="093BF5F8" w14:textId="77777777" w:rsidR="00492FE6" w:rsidRDefault="00420889">
            <w:pPr>
              <w:pStyle w:val="TableParagraph"/>
              <w:spacing w:before="11"/>
              <w:ind w:left="107"/>
              <w:jc w:val="lef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CUET - 2022 Score Sheet </w:t>
            </w:r>
          </w:p>
        </w:tc>
      </w:tr>
      <w:tr w:rsidR="00492FE6" w14:paraId="093BF5FC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FA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99" w:type="dxa"/>
            <w:vAlign w:val="center"/>
          </w:tcPr>
          <w:p w14:paraId="093BF5FB" w14:textId="0C97985B" w:rsidR="00492FE6" w:rsidRDefault="00420889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(SC/ST/OBC-NCL/EWS),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492FE6" w14:paraId="093BF5FF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5FD" w14:textId="77777777" w:rsidR="00492FE6" w:rsidRDefault="00420889">
            <w:pPr>
              <w:pStyle w:val="TableParagraph"/>
              <w:spacing w:before="42" w:line="257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99" w:type="dxa"/>
            <w:vAlign w:val="center"/>
          </w:tcPr>
          <w:p w14:paraId="093BF5FE" w14:textId="77777777" w:rsidR="00492FE6" w:rsidRDefault="00420889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PWD,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492FE6" w14:paraId="093BF602" w14:textId="77777777" w:rsidTr="00DD3158">
        <w:trPr>
          <w:trHeight w:val="321"/>
        </w:trPr>
        <w:tc>
          <w:tcPr>
            <w:tcW w:w="672" w:type="dxa"/>
            <w:vAlign w:val="center"/>
          </w:tcPr>
          <w:p w14:paraId="093BF600" w14:textId="77777777" w:rsidR="00492FE6" w:rsidRDefault="00420889">
            <w:pPr>
              <w:pStyle w:val="TableParagraph"/>
              <w:spacing w:before="42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99" w:type="dxa"/>
            <w:vAlign w:val="center"/>
          </w:tcPr>
          <w:p w14:paraId="093BF601" w14:textId="77777777" w:rsidR="00492FE6" w:rsidRDefault="004208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/Character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92FE6" w14:paraId="093BF605" w14:textId="77777777" w:rsidTr="00DD3158">
        <w:trPr>
          <w:trHeight w:val="318"/>
        </w:trPr>
        <w:tc>
          <w:tcPr>
            <w:tcW w:w="672" w:type="dxa"/>
            <w:vAlign w:val="center"/>
          </w:tcPr>
          <w:p w14:paraId="093BF603" w14:textId="77777777" w:rsidR="00492FE6" w:rsidRDefault="00420889">
            <w:pPr>
              <w:pStyle w:val="TableParagraph"/>
              <w:spacing w:before="39" w:line="259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599" w:type="dxa"/>
            <w:vAlign w:val="center"/>
          </w:tcPr>
          <w:p w14:paraId="093BF604" w14:textId="77777777" w:rsidR="00492FE6" w:rsidRDefault="00420889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Migration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492FE6" w14:paraId="093BF609" w14:textId="77777777" w:rsidTr="00DD3158">
        <w:trPr>
          <w:trHeight w:val="551"/>
        </w:trPr>
        <w:tc>
          <w:tcPr>
            <w:tcW w:w="672" w:type="dxa"/>
            <w:vAlign w:val="center"/>
          </w:tcPr>
          <w:p w14:paraId="093BF606" w14:textId="77777777" w:rsidR="00492FE6" w:rsidRDefault="00420889">
            <w:pPr>
              <w:pStyle w:val="TableParagraph"/>
              <w:spacing w:before="39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599" w:type="dxa"/>
            <w:vAlign w:val="center"/>
          </w:tcPr>
          <w:p w14:paraId="093BF607" w14:textId="77777777" w:rsidR="00492FE6" w:rsidRDefault="0042088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 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</w:p>
          <w:p w14:paraId="093BF608" w14:textId="77777777" w:rsidR="00492FE6" w:rsidRDefault="0042088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uploaded.</w:t>
            </w:r>
          </w:p>
        </w:tc>
      </w:tr>
      <w:tr w:rsidR="00DD3158" w14:paraId="75607C79" w14:textId="77777777" w:rsidTr="00DD3158">
        <w:trPr>
          <w:trHeight w:val="551"/>
        </w:trPr>
        <w:tc>
          <w:tcPr>
            <w:tcW w:w="672" w:type="dxa"/>
            <w:vAlign w:val="center"/>
          </w:tcPr>
          <w:p w14:paraId="14713758" w14:textId="7B6B5BD8" w:rsidR="00DD3158" w:rsidRDefault="00DD3158">
            <w:pPr>
              <w:pStyle w:val="TableParagraph"/>
              <w:spacing w:before="39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99" w:type="dxa"/>
            <w:vAlign w:val="center"/>
          </w:tcPr>
          <w:p w14:paraId="5664D587" w14:textId="38EF2FAD" w:rsidR="00DD3158" w:rsidRDefault="00DD315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2A4D26">
              <w:rPr>
                <w:color w:val="000000" w:themeColor="text1"/>
                <w:sz w:val="24"/>
                <w:szCs w:val="24"/>
              </w:rPr>
              <w:t>3 Passport size photos</w:t>
            </w:r>
          </w:p>
        </w:tc>
      </w:tr>
    </w:tbl>
    <w:p w14:paraId="093BF60A" w14:textId="77777777" w:rsidR="00492FE6" w:rsidRDefault="00492FE6">
      <w:pPr>
        <w:pStyle w:val="BodyText"/>
        <w:rPr>
          <w:sz w:val="26"/>
        </w:rPr>
      </w:pPr>
    </w:p>
    <w:p w14:paraId="093BF60C" w14:textId="7B530470" w:rsidR="00492FE6" w:rsidRPr="00021BCB" w:rsidRDefault="00420889" w:rsidP="006A6147">
      <w:pPr>
        <w:pStyle w:val="BodyText"/>
        <w:spacing w:before="201"/>
        <w:ind w:left="139"/>
        <w:rPr>
          <w:b/>
          <w:bCs/>
          <w:color w:val="000000" w:themeColor="text1"/>
        </w:rPr>
      </w:pPr>
      <w:bookmarkStart w:id="5" w:name="_Hlk120795644"/>
      <w:r>
        <w:t>Candidates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contact</w:t>
      </w:r>
      <w:r w:rsidR="00D63201">
        <w:t xml:space="preserve"> </w:t>
      </w:r>
      <w:hyperlink r:id="rId9" w:history="1">
        <w:r w:rsidR="00D63201" w:rsidRPr="00C0447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hod.stats@curaj.ac.in</w:t>
        </w:r>
      </w:hyperlink>
      <w:r w:rsidR="00D63201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alternatively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 xml:space="preserve">contact </w:t>
      </w:r>
      <w:r w:rsidR="00021BCB" w:rsidRPr="00021BCB">
        <w:rPr>
          <w:b/>
          <w:bCs/>
          <w:color w:val="000000" w:themeColor="text1"/>
        </w:rPr>
        <w:t>+91 8875755284</w:t>
      </w:r>
      <w:r w:rsidR="006A6147" w:rsidRPr="00021BCB">
        <w:rPr>
          <w:b/>
          <w:bCs/>
          <w:color w:val="000000" w:themeColor="text1"/>
          <w:lang w:val="en-IN"/>
        </w:rPr>
        <w:t xml:space="preserve"> </w:t>
      </w:r>
      <w:r w:rsidRPr="00021BCB">
        <w:rPr>
          <w:color w:val="000000" w:themeColor="text1"/>
          <w:lang w:val="en-IN"/>
        </w:rPr>
        <w:t>and</w:t>
      </w:r>
      <w:r w:rsidRPr="00021BCB">
        <w:rPr>
          <w:b/>
          <w:bCs/>
          <w:color w:val="000000" w:themeColor="text1"/>
          <w:lang w:val="en-IN"/>
        </w:rPr>
        <w:t xml:space="preserve"> </w:t>
      </w:r>
      <w:r w:rsidR="00021BCB" w:rsidRPr="00021BCB">
        <w:rPr>
          <w:b/>
          <w:bCs/>
          <w:color w:val="000000" w:themeColor="text1"/>
          <w:lang w:val="en-IN"/>
        </w:rPr>
        <w:t>+91 9461257082</w:t>
      </w:r>
      <w:r w:rsidRPr="00021BCB">
        <w:rPr>
          <w:b/>
          <w:bCs/>
          <w:color w:val="000000" w:themeColor="text1"/>
          <w:lang w:val="en-IN"/>
        </w:rPr>
        <w:t>.</w:t>
      </w:r>
    </w:p>
    <w:bookmarkEnd w:id="5"/>
    <w:p w14:paraId="093BF60D" w14:textId="77777777" w:rsidR="00492FE6" w:rsidRPr="00021BCB" w:rsidRDefault="00420889">
      <w:pPr>
        <w:pStyle w:val="BodyText"/>
        <w:spacing w:before="201"/>
        <w:ind w:left="139"/>
        <w:rPr>
          <w:color w:val="000000" w:themeColor="text1"/>
        </w:rPr>
      </w:pPr>
      <w:r w:rsidRPr="00021BCB">
        <w:rPr>
          <w:color w:val="000000" w:themeColor="text1"/>
        </w:rPr>
        <w:t xml:space="preserve"> </w:t>
      </w:r>
    </w:p>
    <w:sectPr w:rsidR="00492FE6" w:rsidRPr="00021BCB">
      <w:headerReference w:type="default" r:id="rId10"/>
      <w:pgSz w:w="11900" w:h="16860"/>
      <w:pgMar w:top="1640" w:right="660" w:bottom="280" w:left="8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C605" w14:textId="77777777" w:rsidR="00957944" w:rsidRDefault="00957944">
      <w:r>
        <w:separator/>
      </w:r>
    </w:p>
  </w:endnote>
  <w:endnote w:type="continuationSeparator" w:id="0">
    <w:p w14:paraId="2C0680DB" w14:textId="77777777" w:rsidR="00957944" w:rsidRDefault="009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E1B6" w14:textId="77777777" w:rsidR="00957944" w:rsidRDefault="00957944">
      <w:r>
        <w:separator/>
      </w:r>
    </w:p>
  </w:footnote>
  <w:footnote w:type="continuationSeparator" w:id="0">
    <w:p w14:paraId="5104DB67" w14:textId="77777777" w:rsidR="00957944" w:rsidRDefault="009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F60E" w14:textId="77777777" w:rsidR="00492FE6" w:rsidRDefault="004208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3BF610" wp14:editId="093BF611">
              <wp:simplePos x="0" y="0"/>
              <wp:positionH relativeFrom="page">
                <wp:posOffset>1423670</wp:posOffset>
              </wp:positionH>
              <wp:positionV relativeFrom="page">
                <wp:posOffset>325755</wp:posOffset>
              </wp:positionV>
              <wp:extent cx="4961255" cy="621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25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BF612" w14:textId="77777777" w:rsidR="00492FE6" w:rsidRDefault="00420889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pacing w:val="1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Central University of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Rajasthan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</w:p>
                        <w:p w14:paraId="093BF613" w14:textId="77777777" w:rsidR="00492FE6" w:rsidRDefault="00420889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School of Mathematics, Statistics and Computational Sciences </w:t>
                          </w:r>
                        </w:p>
                        <w:p w14:paraId="093BF614" w14:textId="1000B05F" w:rsidR="00492FE6" w:rsidRDefault="00420889">
                          <w:pPr>
                            <w:spacing w:before="16" w:line="232" w:lineRule="auto"/>
                            <w:ind w:left="20" w:right="18" w:firstLine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M.Sc.</w:t>
                          </w:r>
                          <w:r w:rsidR="0039462C"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</w:t>
                          </w:r>
                          <w:r w:rsidR="0039462C">
                            <w:rPr>
                              <w:sz w:val="28"/>
                            </w:rPr>
                            <w:t>Statistics</w:t>
                          </w:r>
                          <w:r>
                            <w:rPr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BF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1pt;margin-top:25.65pt;width:390.65pt;height:48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/51wEAAJEDAAAOAAAAZHJzL2Uyb0RvYy54bWysU9uO0zAQfUfiHyy/0zSFr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" filled="f" stroked="f">
              <v:textbox inset="0,0,0,0">
                <w:txbxContent>
                  <w:p w14:paraId="093BF612" w14:textId="77777777" w:rsidR="00492FE6" w:rsidRDefault="00420889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pacing w:val="1"/>
                        <w:sz w:val="28"/>
                      </w:rPr>
                    </w:pPr>
                    <w:r>
                      <w:rPr>
                        <w:sz w:val="28"/>
                      </w:rPr>
                      <w:t>Central University of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Rajasthan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</w:p>
                  <w:p w14:paraId="093BF613" w14:textId="77777777" w:rsidR="00492FE6" w:rsidRDefault="00420889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School of Mathematics, Statistics and Computational Sciences </w:t>
                    </w:r>
                  </w:p>
                  <w:p w14:paraId="093BF614" w14:textId="1000B05F" w:rsidR="00492FE6" w:rsidRDefault="00420889">
                    <w:pPr>
                      <w:spacing w:before="16" w:line="232" w:lineRule="auto"/>
                      <w:ind w:left="20" w:right="18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M.Sc.</w:t>
                    </w:r>
                    <w:r w:rsidR="0039462C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r w:rsidR="0039462C">
                      <w:rPr>
                        <w:sz w:val="28"/>
                      </w:rPr>
                      <w:t>Statistics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C2FA4"/>
    <w:multiLevelType w:val="hybridMultilevel"/>
    <w:tmpl w:val="D11EF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576"/>
    <w:multiLevelType w:val="hybridMultilevel"/>
    <w:tmpl w:val="48A67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1814">
    <w:abstractNumId w:val="1"/>
  </w:num>
  <w:num w:numId="2" w16cid:durableId="66250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NjAzNDW1tDAwszBV0lEKTi0uzszPAykwrAUAy8vIfiwAAAA="/>
  </w:docVars>
  <w:rsids>
    <w:rsidRoot w:val="005749C2"/>
    <w:rsid w:val="0001227F"/>
    <w:rsid w:val="00021BCB"/>
    <w:rsid w:val="00084440"/>
    <w:rsid w:val="00091C8D"/>
    <w:rsid w:val="00203B5F"/>
    <w:rsid w:val="002F6E99"/>
    <w:rsid w:val="0037628A"/>
    <w:rsid w:val="0039462C"/>
    <w:rsid w:val="003A3AF7"/>
    <w:rsid w:val="003F2271"/>
    <w:rsid w:val="00420889"/>
    <w:rsid w:val="00492FE6"/>
    <w:rsid w:val="004D182B"/>
    <w:rsid w:val="00532CDD"/>
    <w:rsid w:val="005749C2"/>
    <w:rsid w:val="005F1DE7"/>
    <w:rsid w:val="00623651"/>
    <w:rsid w:val="006420C6"/>
    <w:rsid w:val="006A6147"/>
    <w:rsid w:val="006D1F90"/>
    <w:rsid w:val="00801863"/>
    <w:rsid w:val="008078A6"/>
    <w:rsid w:val="00856183"/>
    <w:rsid w:val="00887F2F"/>
    <w:rsid w:val="00890969"/>
    <w:rsid w:val="008C0E00"/>
    <w:rsid w:val="00946A13"/>
    <w:rsid w:val="00957944"/>
    <w:rsid w:val="009B0723"/>
    <w:rsid w:val="00A20D6F"/>
    <w:rsid w:val="00A5306C"/>
    <w:rsid w:val="00B6596D"/>
    <w:rsid w:val="00BB349D"/>
    <w:rsid w:val="00C33383"/>
    <w:rsid w:val="00CB3061"/>
    <w:rsid w:val="00CC29DF"/>
    <w:rsid w:val="00D13B1C"/>
    <w:rsid w:val="00D63201"/>
    <w:rsid w:val="00D723D8"/>
    <w:rsid w:val="00D91BF1"/>
    <w:rsid w:val="00DD3158"/>
    <w:rsid w:val="00F864B3"/>
    <w:rsid w:val="00F933E8"/>
    <w:rsid w:val="25966B9F"/>
    <w:rsid w:val="29F03C55"/>
    <w:rsid w:val="2A2648FD"/>
    <w:rsid w:val="368C2F70"/>
    <w:rsid w:val="432804C5"/>
    <w:rsid w:val="48C110B5"/>
    <w:rsid w:val="51FC6DA4"/>
    <w:rsid w:val="53F53192"/>
    <w:rsid w:val="582A354B"/>
    <w:rsid w:val="61ED495B"/>
    <w:rsid w:val="65C01118"/>
    <w:rsid w:val="6A1750A9"/>
    <w:rsid w:val="6E9E14B7"/>
    <w:rsid w:val="75B30351"/>
    <w:rsid w:val="791B3704"/>
    <w:rsid w:val="7D7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F59F"/>
  <w15:docId w15:val="{89C18899-E4F5-4645-8663-2C2D23A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4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Title">
    <w:name w:val="Title"/>
    <w:basedOn w:val="Normal"/>
    <w:uiPriority w:val="10"/>
    <w:qFormat/>
    <w:pPr>
      <w:spacing w:before="16"/>
      <w:ind w:left="20" w:right="18" w:firstLine="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72" w:right="116" w:hanging="42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cQjtyW2FHT3DakJ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.stats@curaj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 for M.Arch. Admissions 2014-15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 for M.Arch. Admissions 2014-15</dc:title>
  <dc:creator>india</dc:creator>
  <cp:lastModifiedBy>vjitendrav@gmail.com</cp:lastModifiedBy>
  <cp:revision>2</cp:revision>
  <cp:lastPrinted>2022-12-01T08:21:00Z</cp:lastPrinted>
  <dcterms:created xsi:type="dcterms:W3CDTF">2022-12-30T17:21:00Z</dcterms:created>
  <dcterms:modified xsi:type="dcterms:W3CDTF">2022-12-30T17:21:00Z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2022-11-29T00:00:00Z</vt:filetime>
  </property>
  <property fmtid="{D5CDD505-2E9C-101B-9397-08002B2CF9AE}" pid="5" name="KSOProductBuildVer">
    <vt:lpwstr>1033-11.2.0.11388</vt:lpwstr>
  </property>
  <property fmtid="{D5CDD505-2E9C-101B-9397-08002B2CF9AE}" pid="6" name="ICV">
    <vt:lpwstr>8072B763D6774CAE98055B6D9C0542A4</vt:lpwstr>
  </property>
</Properties>
</file>